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8A" w:rsidRDefault="0046533D" w:rsidP="00FA588A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1" layoutInCell="1" allowOverlap="0">
            <wp:simplePos x="0" y="0"/>
            <wp:positionH relativeFrom="column">
              <wp:posOffset>3879850</wp:posOffset>
            </wp:positionH>
            <wp:positionV relativeFrom="paragraph">
              <wp:posOffset>-585470</wp:posOffset>
            </wp:positionV>
            <wp:extent cx="2211070" cy="571500"/>
            <wp:effectExtent l="19050" t="0" r="0" b="0"/>
            <wp:wrapNone/>
            <wp:docPr id="3" name="Picture 0" descr="Logo.Distriktssenteret.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Distriktssenteret.or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5624830</wp:posOffset>
            </wp:positionV>
            <wp:extent cx="2266315" cy="3181350"/>
            <wp:effectExtent l="19050" t="0" r="635" b="0"/>
            <wp:wrapNone/>
            <wp:docPr id="2" name="Picture 2" descr="el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m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9B7" w:rsidRPr="00CE3DA4" w:rsidRDefault="00AB55F6" w:rsidP="007219B7">
      <w:pPr>
        <w:pStyle w:val="Overskrift1"/>
        <w:rPr>
          <w:rFonts w:cs="Arial"/>
          <w:sz w:val="36"/>
          <w:szCs w:val="36"/>
        </w:rPr>
      </w:pPr>
      <w:r w:rsidRPr="00CE3DA4">
        <w:rPr>
          <w:rFonts w:cs="Arial"/>
          <w:sz w:val="36"/>
          <w:szCs w:val="36"/>
        </w:rPr>
        <w:t>Praktisk informasjon</w:t>
      </w:r>
    </w:p>
    <w:p w:rsidR="00AB55F6" w:rsidRPr="00AB55F6" w:rsidRDefault="00AB55F6" w:rsidP="00AB55F6">
      <w:pPr>
        <w:spacing w:before="100" w:beforeAutospacing="1" w:after="100" w:afterAutospacing="1" w:line="360" w:lineRule="auto"/>
        <w:rPr>
          <w:rFonts w:ascii="Arial" w:eastAsiaTheme="majorEastAsia" w:hAnsi="Arial" w:cs="Arial"/>
          <w:bCs/>
          <w:sz w:val="20"/>
          <w:szCs w:val="20"/>
          <w:lang w:eastAsia="nb-NO"/>
        </w:rPr>
      </w:pPr>
      <w:r w:rsidRPr="00AB55F6">
        <w:rPr>
          <w:rFonts w:ascii="Arial" w:eastAsiaTheme="majorEastAsia" w:hAnsi="Arial" w:cs="Arial"/>
          <w:bCs/>
          <w:sz w:val="20"/>
          <w:szCs w:val="20"/>
          <w:lang w:eastAsia="nb-NO"/>
        </w:rPr>
        <w:t>Omdømmeskolen arrangeres i form av tre sa</w:t>
      </w:r>
      <w:r w:rsidR="001A457D">
        <w:rPr>
          <w:rFonts w:ascii="Arial" w:eastAsiaTheme="majorEastAsia" w:hAnsi="Arial" w:cs="Arial"/>
          <w:bCs/>
          <w:sz w:val="20"/>
          <w:szCs w:val="20"/>
          <w:lang w:eastAsia="nb-NO"/>
        </w:rPr>
        <w:t>m</w:t>
      </w:r>
      <w:r w:rsidRPr="00AB55F6">
        <w:rPr>
          <w:rFonts w:ascii="Arial" w:eastAsiaTheme="majorEastAsia" w:hAnsi="Arial" w:cs="Arial"/>
          <w:bCs/>
          <w:sz w:val="20"/>
          <w:szCs w:val="20"/>
          <w:lang w:eastAsia="nb-NO"/>
        </w:rPr>
        <w:t>linger:</w:t>
      </w:r>
    </w:p>
    <w:p w:rsidR="00AB55F6" w:rsidRPr="00AB55F6" w:rsidRDefault="00AB55F6" w:rsidP="00C11235">
      <w:pPr>
        <w:spacing w:before="100" w:beforeAutospacing="1" w:after="100" w:afterAutospacing="1" w:line="360" w:lineRule="auto"/>
        <w:ind w:left="708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nb-NO"/>
        </w:rPr>
      </w:pPr>
      <w:r w:rsidRPr="00AB55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nb-NO"/>
        </w:rPr>
        <w:t>19. – 20. oktober 2011 i Midt-Norge</w:t>
      </w:r>
      <w:r w:rsidRPr="00AB55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nb-NO"/>
        </w:rPr>
        <w:br/>
        <w:t>29. – 30. november 2011 på Vestlandet</w:t>
      </w:r>
      <w:r w:rsidRPr="00AB55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nb-NO"/>
        </w:rPr>
        <w:br/>
        <w:t>18. – 19. januar 2012 på Østlandet</w:t>
      </w:r>
    </w:p>
    <w:p w:rsidR="00AB55F6" w:rsidRPr="00AB55F6" w:rsidRDefault="00AB55F6" w:rsidP="00AB55F6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Arial" w:eastAsiaTheme="majorEastAsia" w:hAnsi="Arial" w:cs="Arial"/>
          <w:bCs/>
          <w:sz w:val="20"/>
          <w:lang w:eastAsia="nb-NO"/>
        </w:rPr>
      </w:pPr>
      <w:r w:rsidRPr="00AB55F6">
        <w:rPr>
          <w:rFonts w:ascii="Arial" w:eastAsiaTheme="majorEastAsia" w:hAnsi="Arial" w:cs="Arial"/>
          <w:bCs/>
          <w:sz w:val="20"/>
          <w:lang w:eastAsia="nb-NO"/>
        </w:rPr>
        <w:t>På samlingene blir det faglige foredrag i tillegg til diskusjon og nettverksbygging</w:t>
      </w:r>
    </w:p>
    <w:p w:rsidR="00AB55F6" w:rsidRPr="00AB55F6" w:rsidRDefault="00AB55F6" w:rsidP="00AB55F6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Arial" w:eastAsiaTheme="majorEastAsia" w:hAnsi="Arial" w:cs="Arial"/>
          <w:bCs/>
          <w:sz w:val="20"/>
          <w:lang w:eastAsia="nb-NO"/>
        </w:rPr>
      </w:pPr>
      <w:r w:rsidRPr="00AB55F6">
        <w:rPr>
          <w:rFonts w:ascii="Arial" w:eastAsiaTheme="majorEastAsia" w:hAnsi="Arial" w:cs="Arial"/>
          <w:bCs/>
          <w:sz w:val="20"/>
          <w:lang w:eastAsia="nb-NO"/>
        </w:rPr>
        <w:t>Det legges opp til å bruke relevante eksempler fra kommuner som arbeider med omdømme i utviklingssammenheng</w:t>
      </w:r>
    </w:p>
    <w:p w:rsidR="00AB55F6" w:rsidRPr="00AB55F6" w:rsidRDefault="00AB55F6" w:rsidP="00AB55F6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Arial" w:eastAsiaTheme="majorEastAsia" w:hAnsi="Arial" w:cs="Arial"/>
          <w:bCs/>
          <w:sz w:val="20"/>
          <w:lang w:eastAsia="nb-NO"/>
        </w:rPr>
      </w:pPr>
      <w:r w:rsidRPr="00AB55F6">
        <w:rPr>
          <w:rFonts w:ascii="Arial" w:eastAsiaTheme="majorEastAsia" w:hAnsi="Arial" w:cs="Arial"/>
          <w:bCs/>
          <w:sz w:val="20"/>
          <w:lang w:eastAsia="nb-NO"/>
        </w:rPr>
        <w:t>Mellom samlingene jobber man med hjemmeoppgaver ut fra sin lokale situasjon</w:t>
      </w:r>
    </w:p>
    <w:p w:rsidR="00AB55F6" w:rsidRPr="00AB55F6" w:rsidRDefault="00AB55F6" w:rsidP="00AB55F6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Arial" w:eastAsiaTheme="majorEastAsia" w:hAnsi="Arial" w:cs="Arial"/>
          <w:bCs/>
          <w:sz w:val="20"/>
          <w:lang w:eastAsia="nb-NO"/>
        </w:rPr>
      </w:pPr>
      <w:r w:rsidRPr="00AB55F6">
        <w:rPr>
          <w:rFonts w:ascii="Arial" w:eastAsiaTheme="majorEastAsia" w:hAnsi="Arial" w:cs="Arial"/>
          <w:bCs/>
          <w:sz w:val="20"/>
          <w:lang w:eastAsia="nb-NO"/>
        </w:rPr>
        <w:t>Deltakerne følges opp av rådgivere fra Distriktssenteret</w:t>
      </w:r>
    </w:p>
    <w:p w:rsidR="00AB55F6" w:rsidRDefault="00AB55F6" w:rsidP="00AB55F6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Arial" w:eastAsiaTheme="majorEastAsia" w:hAnsi="Arial" w:cs="Arial"/>
          <w:bCs/>
          <w:sz w:val="20"/>
          <w:lang w:eastAsia="nb-NO"/>
        </w:rPr>
      </w:pPr>
      <w:r w:rsidRPr="00AB55F6">
        <w:rPr>
          <w:rFonts w:ascii="Arial" w:eastAsiaTheme="majorEastAsia" w:hAnsi="Arial" w:cs="Arial"/>
          <w:bCs/>
          <w:sz w:val="20"/>
          <w:lang w:eastAsia="nb-NO"/>
        </w:rPr>
        <w:t xml:space="preserve">Deltakerne har tilgang til et </w:t>
      </w:r>
      <w:proofErr w:type="spellStart"/>
      <w:r w:rsidRPr="00AB55F6">
        <w:rPr>
          <w:rFonts w:ascii="Arial" w:eastAsiaTheme="majorEastAsia" w:hAnsi="Arial" w:cs="Arial"/>
          <w:bCs/>
          <w:sz w:val="20"/>
          <w:lang w:eastAsia="nb-NO"/>
        </w:rPr>
        <w:t>samarbeidsrom</w:t>
      </w:r>
      <w:proofErr w:type="spellEnd"/>
      <w:r w:rsidRPr="00AB55F6">
        <w:rPr>
          <w:rFonts w:ascii="Arial" w:eastAsiaTheme="majorEastAsia" w:hAnsi="Arial" w:cs="Arial"/>
          <w:bCs/>
          <w:sz w:val="20"/>
          <w:lang w:eastAsia="nb-NO"/>
        </w:rPr>
        <w:t xml:space="preserve"> der man kan diskutere, hente materiell, legge opp egne og laste ned andres presentasjoner med mer.</w:t>
      </w:r>
    </w:p>
    <w:p w:rsidR="00AB55F6" w:rsidRDefault="00AB55F6" w:rsidP="00AB55F6">
      <w:pPr>
        <w:spacing w:before="100" w:beforeAutospacing="1" w:after="100" w:afterAutospacing="1" w:line="360" w:lineRule="auto"/>
        <w:contextualSpacing/>
        <w:rPr>
          <w:rFonts w:ascii="Arial" w:eastAsiaTheme="majorEastAsia" w:hAnsi="Arial" w:cs="Arial"/>
          <w:bCs/>
          <w:sz w:val="20"/>
          <w:lang w:eastAsia="nb-NO"/>
        </w:rPr>
      </w:pPr>
    </w:p>
    <w:p w:rsidR="00AB55F6" w:rsidRDefault="00AB55F6" w:rsidP="00AB55F6">
      <w:pPr>
        <w:spacing w:before="100" w:beforeAutospacing="1" w:after="100" w:afterAutospacing="1" w:line="360" w:lineRule="auto"/>
        <w:contextualSpacing/>
        <w:rPr>
          <w:rFonts w:ascii="Arial" w:eastAsiaTheme="majorEastAsia" w:hAnsi="Arial" w:cs="Arial"/>
          <w:bCs/>
          <w:sz w:val="20"/>
          <w:lang w:eastAsia="nb-NO"/>
        </w:rPr>
      </w:pPr>
      <w:r>
        <w:rPr>
          <w:rFonts w:ascii="Arial" w:eastAsiaTheme="majorEastAsia" w:hAnsi="Arial" w:cs="Arial"/>
          <w:bCs/>
          <w:sz w:val="20"/>
          <w:lang w:eastAsia="nb-NO"/>
        </w:rPr>
        <w:t>Som deltaker på Omdømmeskolen har du forpliktet deg til å delta på alle tre samlingene, gjennomføre planlagt arbeid mellom samlingene og dele kompetanse med de andre deltakerne.</w:t>
      </w:r>
    </w:p>
    <w:p w:rsidR="00AB55F6" w:rsidRDefault="00AB55F6" w:rsidP="00AB55F6">
      <w:pPr>
        <w:spacing w:before="100" w:beforeAutospacing="1" w:after="100" w:afterAutospacing="1" w:line="360" w:lineRule="auto"/>
        <w:contextualSpacing/>
        <w:rPr>
          <w:rFonts w:ascii="Arial" w:eastAsiaTheme="majorEastAsia" w:hAnsi="Arial" w:cs="Arial"/>
          <w:bCs/>
          <w:sz w:val="20"/>
          <w:lang w:eastAsia="nb-NO"/>
        </w:rPr>
      </w:pPr>
    </w:p>
    <w:p w:rsidR="00AB55F6" w:rsidRDefault="00AB55F6" w:rsidP="00AB55F6">
      <w:pPr>
        <w:spacing w:before="100" w:beforeAutospacing="1" w:after="100" w:afterAutospacing="1" w:line="360" w:lineRule="auto"/>
        <w:contextualSpacing/>
        <w:rPr>
          <w:rFonts w:ascii="Arial" w:eastAsiaTheme="majorEastAsia" w:hAnsi="Arial" w:cs="Arial"/>
          <w:bCs/>
          <w:sz w:val="20"/>
          <w:lang w:eastAsia="nb-NO"/>
        </w:rPr>
      </w:pPr>
      <w:r>
        <w:rPr>
          <w:rFonts w:ascii="Arial" w:eastAsiaTheme="majorEastAsia" w:hAnsi="Arial" w:cs="Arial"/>
          <w:bCs/>
          <w:sz w:val="20"/>
          <w:lang w:eastAsia="nb-NO"/>
        </w:rPr>
        <w:t>Omdømmeskolen er gratis, men man står selv fo</w:t>
      </w:r>
      <w:r w:rsidR="00C11235">
        <w:rPr>
          <w:rFonts w:ascii="Arial" w:eastAsiaTheme="majorEastAsia" w:hAnsi="Arial" w:cs="Arial"/>
          <w:bCs/>
          <w:sz w:val="20"/>
          <w:lang w:eastAsia="nb-NO"/>
        </w:rPr>
        <w:t>r</w:t>
      </w:r>
      <w:r>
        <w:rPr>
          <w:rFonts w:ascii="Arial" w:eastAsiaTheme="majorEastAsia" w:hAnsi="Arial" w:cs="Arial"/>
          <w:bCs/>
          <w:sz w:val="20"/>
          <w:lang w:eastAsia="nb-NO"/>
        </w:rPr>
        <w:t xml:space="preserve"> opphold og reise.</w:t>
      </w:r>
    </w:p>
    <w:p w:rsidR="00AB55F6" w:rsidRPr="00CE3DA4" w:rsidRDefault="00AB55F6" w:rsidP="00AB55F6">
      <w:pPr>
        <w:pStyle w:val="Overskrift1"/>
        <w:rPr>
          <w:rFonts w:cs="Arial"/>
          <w:b w:val="0"/>
        </w:rPr>
      </w:pPr>
      <w:r w:rsidRPr="00CE3DA4">
        <w:rPr>
          <w:rFonts w:cs="Arial"/>
          <w:b w:val="0"/>
        </w:rPr>
        <w:t>Søknadsfrist er 24. juni 2011</w:t>
      </w:r>
    </w:p>
    <w:p w:rsidR="002965DA" w:rsidRDefault="00AB55F6" w:rsidP="00AB55F6">
      <w:pPr>
        <w:spacing w:before="100" w:beforeAutospacing="1" w:after="100" w:afterAutospacing="1" w:line="360" w:lineRule="auto"/>
        <w:contextualSpacing/>
        <w:rPr>
          <w:rFonts w:ascii="Arial" w:eastAsiaTheme="majorEastAsia" w:hAnsi="Arial" w:cs="Arial"/>
          <w:bCs/>
          <w:sz w:val="20"/>
          <w:lang w:eastAsia="nb-NO"/>
        </w:rPr>
      </w:pPr>
      <w:r>
        <w:rPr>
          <w:rFonts w:ascii="Arial" w:eastAsiaTheme="majorEastAsia" w:hAnsi="Arial" w:cs="Arial"/>
          <w:bCs/>
          <w:sz w:val="20"/>
          <w:lang w:eastAsia="nb-NO"/>
        </w:rPr>
        <w:t xml:space="preserve">Bruk søknadsskjema på </w:t>
      </w:r>
      <w:hyperlink r:id="rId9" w:history="1">
        <w:r w:rsidR="00C11235" w:rsidRPr="008A3A20">
          <w:rPr>
            <w:rStyle w:val="Hyperkobling"/>
            <w:rFonts w:ascii="Arial" w:eastAsiaTheme="majorEastAsia" w:hAnsi="Arial" w:cs="Arial"/>
            <w:bCs/>
            <w:sz w:val="20"/>
            <w:lang w:eastAsia="nb-NO"/>
          </w:rPr>
          <w:t>www.distriktssenteret.no/omdommeskolen 2011</w:t>
        </w:r>
      </w:hyperlink>
      <w:r>
        <w:rPr>
          <w:rFonts w:ascii="Arial" w:eastAsiaTheme="majorEastAsia" w:hAnsi="Arial" w:cs="Arial"/>
          <w:bCs/>
          <w:sz w:val="20"/>
          <w:lang w:eastAsia="nb-NO"/>
        </w:rPr>
        <w:t xml:space="preserve">. </w:t>
      </w:r>
    </w:p>
    <w:p w:rsidR="00AB55F6" w:rsidRDefault="00AB55F6" w:rsidP="00AB55F6">
      <w:pPr>
        <w:spacing w:before="100" w:beforeAutospacing="1" w:after="100" w:afterAutospacing="1" w:line="360" w:lineRule="auto"/>
        <w:contextualSpacing/>
        <w:rPr>
          <w:rFonts w:ascii="Arial" w:eastAsiaTheme="majorEastAsia" w:hAnsi="Arial" w:cs="Arial"/>
          <w:bCs/>
          <w:sz w:val="20"/>
          <w:lang w:eastAsia="nb-NO"/>
        </w:rPr>
      </w:pPr>
      <w:r>
        <w:rPr>
          <w:rFonts w:ascii="Arial" w:eastAsiaTheme="majorEastAsia" w:hAnsi="Arial" w:cs="Arial"/>
          <w:bCs/>
          <w:sz w:val="20"/>
          <w:lang w:eastAsia="nb-NO"/>
        </w:rPr>
        <w:t>I søknaden skal dere begrunne hva deres kommune vil oppnå ved å delta på Omdømmeskolen – hva er motivasjonen for å delta?</w:t>
      </w:r>
    </w:p>
    <w:p w:rsidR="00AB55F6" w:rsidRDefault="00AB55F6" w:rsidP="00AB55F6">
      <w:pPr>
        <w:spacing w:before="100" w:beforeAutospacing="1" w:after="100" w:afterAutospacing="1" w:line="360" w:lineRule="auto"/>
        <w:contextualSpacing/>
        <w:rPr>
          <w:rFonts w:ascii="Arial" w:eastAsiaTheme="majorEastAsia" w:hAnsi="Arial" w:cs="Arial"/>
          <w:bCs/>
          <w:sz w:val="20"/>
          <w:lang w:eastAsia="nb-NO"/>
        </w:rPr>
      </w:pPr>
    </w:p>
    <w:p w:rsidR="00AB55F6" w:rsidRDefault="00AB55F6" w:rsidP="00AB55F6">
      <w:pPr>
        <w:spacing w:before="100" w:beforeAutospacing="1" w:after="100" w:afterAutospacing="1" w:line="360" w:lineRule="auto"/>
        <w:contextualSpacing/>
        <w:rPr>
          <w:rFonts w:ascii="Arial" w:eastAsiaTheme="majorEastAsia" w:hAnsi="Arial" w:cs="Arial"/>
          <w:bCs/>
          <w:sz w:val="20"/>
          <w:lang w:eastAsia="nb-NO"/>
        </w:rPr>
      </w:pPr>
      <w:r>
        <w:rPr>
          <w:rFonts w:ascii="Arial" w:eastAsiaTheme="majorEastAsia" w:hAnsi="Arial" w:cs="Arial"/>
          <w:bCs/>
          <w:sz w:val="20"/>
          <w:lang w:eastAsia="nb-NO"/>
        </w:rPr>
        <w:t xml:space="preserve">Informasjon om Omdømmeskolen 2011 oppdateres kontinuerlig på </w:t>
      </w:r>
      <w:hyperlink r:id="rId10" w:history="1">
        <w:r w:rsidRPr="008A3A20">
          <w:rPr>
            <w:rStyle w:val="Hyperkobling"/>
            <w:rFonts w:ascii="Arial" w:eastAsiaTheme="majorEastAsia" w:hAnsi="Arial" w:cs="Arial"/>
            <w:bCs/>
            <w:sz w:val="20"/>
            <w:lang w:eastAsia="nb-NO"/>
          </w:rPr>
          <w:t>www.distriktssenteret.no</w:t>
        </w:r>
      </w:hyperlink>
      <w:r>
        <w:rPr>
          <w:rFonts w:ascii="Arial" w:eastAsiaTheme="majorEastAsia" w:hAnsi="Arial" w:cs="Arial"/>
          <w:bCs/>
          <w:sz w:val="20"/>
          <w:lang w:eastAsia="nb-NO"/>
        </w:rPr>
        <w:t>.</w:t>
      </w:r>
    </w:p>
    <w:p w:rsidR="00AB55F6" w:rsidRDefault="00AB55F6" w:rsidP="00AB55F6">
      <w:pPr>
        <w:spacing w:before="100" w:beforeAutospacing="1" w:after="100" w:afterAutospacing="1" w:line="360" w:lineRule="auto"/>
        <w:contextualSpacing/>
        <w:rPr>
          <w:rFonts w:ascii="Arial" w:eastAsiaTheme="majorEastAsia" w:hAnsi="Arial" w:cs="Arial"/>
          <w:bCs/>
          <w:sz w:val="20"/>
          <w:lang w:eastAsia="nb-NO"/>
        </w:rPr>
      </w:pPr>
    </w:p>
    <w:p w:rsidR="00AB55F6" w:rsidRDefault="00AB55F6" w:rsidP="00AB55F6">
      <w:pPr>
        <w:spacing w:before="100" w:beforeAutospacing="1" w:after="100" w:afterAutospacing="1" w:line="360" w:lineRule="auto"/>
        <w:contextualSpacing/>
        <w:rPr>
          <w:rFonts w:ascii="Arial" w:eastAsiaTheme="majorEastAsia" w:hAnsi="Arial" w:cs="Arial"/>
          <w:bCs/>
          <w:sz w:val="20"/>
          <w:lang w:eastAsia="nb-NO"/>
        </w:rPr>
      </w:pPr>
      <w:r>
        <w:rPr>
          <w:rFonts w:ascii="Arial" w:eastAsiaTheme="majorEastAsia" w:hAnsi="Arial" w:cs="Arial"/>
          <w:bCs/>
          <w:sz w:val="20"/>
          <w:lang w:eastAsia="nb-NO"/>
        </w:rPr>
        <w:t>Kontaktperson på Distriktssenteret er:</w:t>
      </w:r>
    </w:p>
    <w:p w:rsidR="00AB55F6" w:rsidRDefault="00AB55F6" w:rsidP="00AB55F6">
      <w:pPr>
        <w:spacing w:before="100" w:beforeAutospacing="1" w:after="100" w:afterAutospacing="1" w:line="360" w:lineRule="auto"/>
        <w:contextualSpacing/>
        <w:rPr>
          <w:rFonts w:ascii="Arial" w:eastAsiaTheme="majorEastAsia" w:hAnsi="Arial" w:cs="Arial"/>
          <w:bCs/>
          <w:sz w:val="20"/>
          <w:lang w:eastAsia="nb-NO"/>
        </w:rPr>
      </w:pPr>
      <w:r>
        <w:rPr>
          <w:rFonts w:ascii="Arial" w:eastAsiaTheme="majorEastAsia" w:hAnsi="Arial" w:cs="Arial"/>
          <w:bCs/>
          <w:sz w:val="20"/>
          <w:lang w:eastAsia="nb-NO"/>
        </w:rPr>
        <w:t xml:space="preserve">Anne Irene </w:t>
      </w:r>
      <w:proofErr w:type="spellStart"/>
      <w:r>
        <w:rPr>
          <w:rFonts w:ascii="Arial" w:eastAsiaTheme="majorEastAsia" w:hAnsi="Arial" w:cs="Arial"/>
          <w:bCs/>
          <w:sz w:val="20"/>
          <w:lang w:eastAsia="nb-NO"/>
        </w:rPr>
        <w:t>Myhr</w:t>
      </w:r>
      <w:proofErr w:type="spellEnd"/>
      <w:r>
        <w:rPr>
          <w:rFonts w:ascii="Arial" w:eastAsiaTheme="majorEastAsia" w:hAnsi="Arial" w:cs="Arial"/>
          <w:bCs/>
          <w:sz w:val="20"/>
          <w:lang w:eastAsia="nb-NO"/>
        </w:rPr>
        <w:t>, seniorrådgiver</w:t>
      </w:r>
    </w:p>
    <w:p w:rsidR="00AB55F6" w:rsidRDefault="001A457D" w:rsidP="00AB55F6">
      <w:pPr>
        <w:spacing w:before="100" w:beforeAutospacing="1" w:after="100" w:afterAutospacing="1" w:line="360" w:lineRule="auto"/>
        <w:contextualSpacing/>
        <w:rPr>
          <w:rFonts w:ascii="Arial" w:eastAsiaTheme="majorEastAsia" w:hAnsi="Arial" w:cs="Arial"/>
          <w:bCs/>
          <w:sz w:val="20"/>
          <w:lang w:eastAsia="nb-NO"/>
        </w:rPr>
      </w:pPr>
      <w:r>
        <w:rPr>
          <w:rFonts w:ascii="Arial" w:eastAsiaTheme="majorEastAsia" w:hAnsi="Arial" w:cs="Arial"/>
          <w:bCs/>
          <w:sz w:val="20"/>
          <w:lang w:eastAsia="nb-NO"/>
        </w:rPr>
        <w:t>Telefon: 481 68 279</w:t>
      </w:r>
    </w:p>
    <w:p w:rsidR="00AB55F6" w:rsidRDefault="00AB55F6" w:rsidP="00AB55F6">
      <w:pPr>
        <w:spacing w:before="100" w:beforeAutospacing="1" w:after="100" w:afterAutospacing="1" w:line="360" w:lineRule="auto"/>
        <w:contextualSpacing/>
        <w:rPr>
          <w:rFonts w:ascii="Arial" w:eastAsiaTheme="majorEastAsia" w:hAnsi="Arial" w:cs="Arial"/>
          <w:bCs/>
          <w:sz w:val="20"/>
          <w:lang w:eastAsia="nb-NO"/>
        </w:rPr>
      </w:pPr>
      <w:r>
        <w:rPr>
          <w:rFonts w:ascii="Arial" w:eastAsiaTheme="majorEastAsia" w:hAnsi="Arial" w:cs="Arial"/>
          <w:bCs/>
          <w:sz w:val="20"/>
          <w:lang w:eastAsia="nb-NO"/>
        </w:rPr>
        <w:t>anne-irene.myhr@kdu.no</w:t>
      </w:r>
    </w:p>
    <w:p w:rsidR="00AB55F6" w:rsidRDefault="00AB55F6" w:rsidP="00AB55F6">
      <w:pPr>
        <w:spacing w:before="100" w:beforeAutospacing="1" w:after="100" w:afterAutospacing="1" w:line="360" w:lineRule="auto"/>
        <w:contextualSpacing/>
        <w:rPr>
          <w:rFonts w:ascii="Arial" w:eastAsiaTheme="majorEastAsia" w:hAnsi="Arial" w:cs="Arial"/>
          <w:bCs/>
          <w:sz w:val="20"/>
          <w:lang w:eastAsia="nb-NO"/>
        </w:rPr>
      </w:pPr>
    </w:p>
    <w:p w:rsidR="00AB55F6" w:rsidRPr="00AB55F6" w:rsidRDefault="00AB55F6" w:rsidP="00AB55F6">
      <w:pPr>
        <w:spacing w:before="100" w:beforeAutospacing="1" w:after="100" w:afterAutospacing="1" w:line="360" w:lineRule="auto"/>
        <w:contextualSpacing/>
        <w:rPr>
          <w:rFonts w:ascii="Arial" w:eastAsiaTheme="majorEastAsia" w:hAnsi="Arial" w:cs="Arial"/>
          <w:bCs/>
          <w:sz w:val="20"/>
          <w:lang w:eastAsia="nb-NO"/>
        </w:rPr>
      </w:pPr>
    </w:p>
    <w:p w:rsidR="00AB55F6" w:rsidRDefault="00AB55F6" w:rsidP="007219B7">
      <w:pPr>
        <w:rPr>
          <w:rFonts w:ascii="Arial" w:hAnsi="Arial" w:cs="Arial"/>
          <w:b/>
          <w:sz w:val="18"/>
          <w:szCs w:val="18"/>
        </w:rPr>
      </w:pPr>
    </w:p>
    <w:sectPr w:rsidR="00AB55F6" w:rsidSect="00F0655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EE3" w:rsidRDefault="001C7EE3" w:rsidP="008F5C8D">
      <w:pPr>
        <w:spacing w:after="0" w:line="240" w:lineRule="auto"/>
      </w:pPr>
      <w:r>
        <w:separator/>
      </w:r>
    </w:p>
  </w:endnote>
  <w:endnote w:type="continuationSeparator" w:id="0">
    <w:p w:rsidR="001C7EE3" w:rsidRDefault="001C7EE3" w:rsidP="008F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B7" w:rsidRPr="00FA588A" w:rsidRDefault="007219B7" w:rsidP="00FA588A">
    <w:pPr>
      <w:pStyle w:val="Bunntekst"/>
      <w:tabs>
        <w:tab w:val="clear" w:pos="9072"/>
        <w:tab w:val="right" w:pos="10348"/>
      </w:tabs>
      <w:ind w:left="-567"/>
      <w:rPr>
        <w:rFonts w:ascii="Arial" w:hAnsi="Arial" w:cs="Arial"/>
        <w:sz w:val="4"/>
        <w:szCs w:val="4"/>
      </w:rPr>
    </w:pPr>
    <w:r>
      <w:rPr>
        <w:rFonts w:ascii="Arial" w:hAnsi="Arial" w:cs="Arial"/>
        <w:b/>
        <w:color w:val="E1781B"/>
        <w:sz w:val="16"/>
        <w:szCs w:val="16"/>
      </w:rPr>
      <w:br/>
    </w:r>
    <w:r>
      <w:rPr>
        <w:rFonts w:ascii="Arial" w:hAnsi="Arial" w:cs="Arial"/>
        <w:b/>
        <w:color w:val="E1781B"/>
        <w:sz w:val="16"/>
        <w:szCs w:val="16"/>
      </w:rPr>
      <w:br/>
    </w:r>
    <w:r w:rsidRPr="00FA588A">
      <w:rPr>
        <w:rFonts w:ascii="Arial" w:hAnsi="Arial" w:cs="Arial"/>
        <w:b/>
        <w:color w:val="E1781B"/>
        <w:sz w:val="16"/>
        <w:szCs w:val="16"/>
      </w:rPr>
      <w:t xml:space="preserve">Distriktssenteret </w:t>
    </w:r>
    <w:r w:rsidRPr="00FA588A">
      <w:rPr>
        <w:rFonts w:ascii="Arial" w:hAnsi="Arial" w:cs="Arial"/>
        <w:color w:val="E1781B"/>
        <w:sz w:val="16"/>
        <w:szCs w:val="16"/>
      </w:rPr>
      <w:t>–</w:t>
    </w:r>
    <w:r w:rsidRPr="00FA588A">
      <w:rPr>
        <w:rFonts w:ascii="Arial" w:hAnsi="Arial" w:cs="Arial"/>
        <w:b/>
        <w:color w:val="E1781B"/>
        <w:sz w:val="16"/>
        <w:szCs w:val="16"/>
      </w:rPr>
      <w:t xml:space="preserve"> </w:t>
    </w:r>
    <w:r w:rsidRPr="00FA588A">
      <w:rPr>
        <w:rFonts w:ascii="Arial" w:hAnsi="Arial" w:cs="Arial"/>
        <w:color w:val="E1781B"/>
        <w:sz w:val="16"/>
        <w:szCs w:val="16"/>
      </w:rPr>
      <w:t>Kompetansesenter for distriktsutvikling</w:t>
    </w:r>
    <w:r>
      <w:rPr>
        <w:rFonts w:ascii="Arial" w:hAnsi="Arial" w:cs="Arial"/>
        <w:color w:val="E1781B"/>
        <w:sz w:val="16"/>
        <w:szCs w:val="16"/>
      </w:rPr>
      <w:br/>
    </w:r>
  </w:p>
  <w:p w:rsidR="007219B7" w:rsidRPr="00FA588A" w:rsidRDefault="007219B7" w:rsidP="00FA588A">
    <w:pPr>
      <w:pStyle w:val="Bunntekst"/>
      <w:tabs>
        <w:tab w:val="clear" w:pos="9072"/>
        <w:tab w:val="right" w:pos="10348"/>
      </w:tabs>
      <w:ind w:left="-567"/>
      <w:rPr>
        <w:rFonts w:ascii="Arial" w:hAnsi="Arial" w:cs="Arial"/>
        <w:color w:val="008F8D"/>
        <w:sz w:val="16"/>
        <w:szCs w:val="16"/>
      </w:rPr>
    </w:pPr>
    <w:proofErr w:type="spellStart"/>
    <w:r w:rsidRPr="00FA588A">
      <w:rPr>
        <w:rFonts w:ascii="Arial" w:hAnsi="Arial" w:cs="Arial"/>
        <w:color w:val="008F8D"/>
        <w:sz w:val="16"/>
        <w:szCs w:val="16"/>
      </w:rPr>
      <w:t>Ogndalsveien</w:t>
    </w:r>
    <w:proofErr w:type="spellEnd"/>
    <w:r w:rsidRPr="00FA588A">
      <w:rPr>
        <w:rFonts w:ascii="Arial" w:hAnsi="Arial" w:cs="Arial"/>
        <w:color w:val="008F8D"/>
        <w:sz w:val="16"/>
        <w:szCs w:val="16"/>
      </w:rPr>
      <w:t xml:space="preserve"> </w:t>
    </w:r>
    <w:r w:rsidR="00AB55F6">
      <w:rPr>
        <w:rFonts w:ascii="Arial" w:hAnsi="Arial" w:cs="Arial"/>
        <w:color w:val="008F8D"/>
        <w:sz w:val="16"/>
        <w:szCs w:val="16"/>
      </w:rPr>
      <w:t>2, 7</w:t>
    </w:r>
    <w:r w:rsidRPr="00FA588A">
      <w:rPr>
        <w:rFonts w:ascii="Arial" w:hAnsi="Arial" w:cs="Arial"/>
        <w:color w:val="008F8D"/>
        <w:sz w:val="16"/>
        <w:szCs w:val="16"/>
      </w:rPr>
      <w:t xml:space="preserve">713 Steinkjer • Tlf. 48 16 82 80 • E-post: </w:t>
    </w:r>
    <w:hyperlink r:id="rId1" w:history="1">
      <w:r w:rsidRPr="00FA588A">
        <w:rPr>
          <w:rFonts w:ascii="Arial" w:hAnsi="Arial" w:cs="Arial"/>
          <w:color w:val="008F8D"/>
          <w:sz w:val="16"/>
          <w:szCs w:val="16"/>
        </w:rPr>
        <w:t>post@kdu.no</w:t>
      </w:r>
    </w:hyperlink>
    <w:r w:rsidRPr="00FA588A">
      <w:rPr>
        <w:rFonts w:ascii="Arial" w:hAnsi="Arial" w:cs="Arial"/>
        <w:color w:val="008F8D"/>
        <w:sz w:val="16"/>
        <w:szCs w:val="16"/>
      </w:rPr>
      <w:t xml:space="preserve">  • </w:t>
    </w:r>
    <w:hyperlink r:id="rId2" w:history="1">
      <w:r w:rsidRPr="00FA588A">
        <w:rPr>
          <w:rStyle w:val="Hyperkobling"/>
          <w:rFonts w:ascii="Arial" w:hAnsi="Arial" w:cs="Arial"/>
          <w:color w:val="008F8D"/>
          <w:sz w:val="16"/>
          <w:szCs w:val="16"/>
        </w:rPr>
        <w:t>www.distriktssenteret.no</w:t>
      </w:r>
    </w:hyperlink>
    <w:r w:rsidRPr="00FA588A">
      <w:rPr>
        <w:rFonts w:ascii="Arial" w:hAnsi="Arial" w:cs="Arial"/>
        <w:color w:val="008F8D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EE3" w:rsidRDefault="001C7EE3" w:rsidP="008F5C8D">
      <w:pPr>
        <w:spacing w:after="0" w:line="240" w:lineRule="auto"/>
      </w:pPr>
      <w:r>
        <w:separator/>
      </w:r>
    </w:p>
  </w:footnote>
  <w:footnote w:type="continuationSeparator" w:id="0">
    <w:p w:rsidR="001C7EE3" w:rsidRDefault="001C7EE3" w:rsidP="008F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6503"/>
    <w:multiLevelType w:val="hybridMultilevel"/>
    <w:tmpl w:val="F42E1B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C8D"/>
    <w:rsid w:val="0002281F"/>
    <w:rsid w:val="000337CF"/>
    <w:rsid w:val="00065B4F"/>
    <w:rsid w:val="00077952"/>
    <w:rsid w:val="0009745D"/>
    <w:rsid w:val="000E39C0"/>
    <w:rsid w:val="000E7318"/>
    <w:rsid w:val="001A2915"/>
    <w:rsid w:val="001A457D"/>
    <w:rsid w:val="001C6296"/>
    <w:rsid w:val="001C7EE3"/>
    <w:rsid w:val="001F54FB"/>
    <w:rsid w:val="0020561C"/>
    <w:rsid w:val="00235553"/>
    <w:rsid w:val="00275A66"/>
    <w:rsid w:val="002965DA"/>
    <w:rsid w:val="002B73C2"/>
    <w:rsid w:val="002C39CC"/>
    <w:rsid w:val="00347CEC"/>
    <w:rsid w:val="00353D67"/>
    <w:rsid w:val="00363E68"/>
    <w:rsid w:val="003801F3"/>
    <w:rsid w:val="003963FA"/>
    <w:rsid w:val="0046533D"/>
    <w:rsid w:val="00492134"/>
    <w:rsid w:val="004C64DC"/>
    <w:rsid w:val="004C72B1"/>
    <w:rsid w:val="004E6684"/>
    <w:rsid w:val="004F29AF"/>
    <w:rsid w:val="00592240"/>
    <w:rsid w:val="00597796"/>
    <w:rsid w:val="005A6F04"/>
    <w:rsid w:val="00613175"/>
    <w:rsid w:val="0062447D"/>
    <w:rsid w:val="006818EF"/>
    <w:rsid w:val="006B349B"/>
    <w:rsid w:val="006C3BC9"/>
    <w:rsid w:val="006F0A3D"/>
    <w:rsid w:val="00710B5C"/>
    <w:rsid w:val="007219B7"/>
    <w:rsid w:val="007266D1"/>
    <w:rsid w:val="007D5B7C"/>
    <w:rsid w:val="00803EBE"/>
    <w:rsid w:val="00816559"/>
    <w:rsid w:val="008244BC"/>
    <w:rsid w:val="00835273"/>
    <w:rsid w:val="00836A2D"/>
    <w:rsid w:val="00853408"/>
    <w:rsid w:val="008F5C8D"/>
    <w:rsid w:val="00900AC2"/>
    <w:rsid w:val="009463DC"/>
    <w:rsid w:val="009B7495"/>
    <w:rsid w:val="009E75BA"/>
    <w:rsid w:val="00A921B2"/>
    <w:rsid w:val="00AB55F6"/>
    <w:rsid w:val="00AC428C"/>
    <w:rsid w:val="00AF1159"/>
    <w:rsid w:val="00AF6975"/>
    <w:rsid w:val="00B02476"/>
    <w:rsid w:val="00B4692A"/>
    <w:rsid w:val="00B62DC2"/>
    <w:rsid w:val="00B92614"/>
    <w:rsid w:val="00BB31A1"/>
    <w:rsid w:val="00BB4738"/>
    <w:rsid w:val="00BE522F"/>
    <w:rsid w:val="00C11235"/>
    <w:rsid w:val="00C13A84"/>
    <w:rsid w:val="00C733AD"/>
    <w:rsid w:val="00C7703D"/>
    <w:rsid w:val="00C84D48"/>
    <w:rsid w:val="00CD4CBE"/>
    <w:rsid w:val="00CE01FA"/>
    <w:rsid w:val="00CE3DA4"/>
    <w:rsid w:val="00D26351"/>
    <w:rsid w:val="00D83AE4"/>
    <w:rsid w:val="00DA0D13"/>
    <w:rsid w:val="00DD110E"/>
    <w:rsid w:val="00E14DED"/>
    <w:rsid w:val="00E1723C"/>
    <w:rsid w:val="00E47C7E"/>
    <w:rsid w:val="00E558C3"/>
    <w:rsid w:val="00E61243"/>
    <w:rsid w:val="00E637F9"/>
    <w:rsid w:val="00EE3E41"/>
    <w:rsid w:val="00EE708F"/>
    <w:rsid w:val="00EF62ED"/>
    <w:rsid w:val="00F00899"/>
    <w:rsid w:val="00F0655F"/>
    <w:rsid w:val="00F550F5"/>
    <w:rsid w:val="00FA3AF8"/>
    <w:rsid w:val="00FA5515"/>
    <w:rsid w:val="00FA588A"/>
    <w:rsid w:val="00F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5F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aliases w:val="Distriktssenteret"/>
    <w:basedOn w:val="Normal"/>
    <w:next w:val="Normal"/>
    <w:link w:val="Overskrift1Tegn"/>
    <w:uiPriority w:val="9"/>
    <w:qFormat/>
    <w:rsid w:val="007219B7"/>
    <w:pPr>
      <w:keepNext/>
      <w:spacing w:before="240" w:after="60"/>
      <w:outlineLvl w:val="0"/>
    </w:pPr>
    <w:rPr>
      <w:rFonts w:ascii="Arial" w:eastAsia="Times New Roman" w:hAnsi="Arial"/>
      <w:b/>
      <w:bCs/>
      <w:color w:val="E1781B"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F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5C8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8F5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F5C8D"/>
  </w:style>
  <w:style w:type="paragraph" w:styleId="Bunntekst">
    <w:name w:val="footer"/>
    <w:basedOn w:val="Normal"/>
    <w:link w:val="BunntekstTegn"/>
    <w:uiPriority w:val="99"/>
    <w:semiHidden/>
    <w:unhideWhenUsed/>
    <w:rsid w:val="008F5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F5C8D"/>
  </w:style>
  <w:style w:type="character" w:styleId="Hyperkobling">
    <w:name w:val="Hyperlink"/>
    <w:basedOn w:val="Standardskriftforavsnitt"/>
    <w:uiPriority w:val="99"/>
    <w:unhideWhenUsed/>
    <w:rsid w:val="00FA588A"/>
    <w:rPr>
      <w:strike w:val="0"/>
      <w:dstrike w:val="0"/>
      <w:color w:val="009F9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A588A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555555"/>
      <w:sz w:val="17"/>
      <w:szCs w:val="17"/>
      <w:lang w:eastAsia="nb-NO"/>
    </w:rPr>
  </w:style>
  <w:style w:type="character" w:customStyle="1" w:styleId="Overskrift1Tegn">
    <w:name w:val="Overskrift 1 Tegn"/>
    <w:aliases w:val="Distriktssenteret Tegn"/>
    <w:basedOn w:val="Standardskriftforavsnitt"/>
    <w:link w:val="Overskrift1"/>
    <w:uiPriority w:val="9"/>
    <w:rsid w:val="007219B7"/>
    <w:rPr>
      <w:rFonts w:ascii="Arial" w:eastAsia="Times New Roman" w:hAnsi="Arial" w:cs="Times New Roman"/>
      <w:b/>
      <w:bCs/>
      <w:color w:val="E1781B"/>
      <w:kern w:val="32"/>
      <w:sz w:val="32"/>
      <w:szCs w:val="32"/>
      <w:lang w:eastAsia="en-US"/>
    </w:rPr>
  </w:style>
  <w:style w:type="paragraph" w:styleId="Listeavsnitt">
    <w:name w:val="List Paragraph"/>
    <w:basedOn w:val="Normal"/>
    <w:uiPriority w:val="34"/>
    <w:qFormat/>
    <w:rsid w:val="00AB55F6"/>
    <w:pPr>
      <w:ind w:left="720"/>
      <w:contextualSpacing/>
    </w:pPr>
    <w:rPr>
      <w:rFonts w:asciiTheme="minorHAnsi" w:eastAsia="Times New Roman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9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istriktssenteret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striktssenteret.no/omdommeskolen%20201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triktssenteret.no" TargetMode="External"/><Relationship Id="rId1" Type="http://schemas.openxmlformats.org/officeDocument/2006/relationships/hyperlink" Target="mailto:post@kdu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Links>
    <vt:vector size="18" baseType="variant"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http://www.kdu.no/</vt:lpwstr>
      </vt:variant>
      <vt:variant>
        <vt:lpwstr/>
      </vt:variant>
      <vt:variant>
        <vt:i4>12</vt:i4>
      </vt:variant>
      <vt:variant>
        <vt:i4>3</vt:i4>
      </vt:variant>
      <vt:variant>
        <vt:i4>0</vt:i4>
      </vt:variant>
      <vt:variant>
        <vt:i4>5</vt:i4>
      </vt:variant>
      <vt:variant>
        <vt:lpwstr>http://www.distriktssenteret.no/</vt:lpwstr>
      </vt:variant>
      <vt:variant>
        <vt:lpwstr/>
      </vt:variant>
      <vt:variant>
        <vt:i4>262177</vt:i4>
      </vt:variant>
      <vt:variant>
        <vt:i4>0</vt:i4>
      </vt:variant>
      <vt:variant>
        <vt:i4>0</vt:i4>
      </vt:variant>
      <vt:variant>
        <vt:i4>5</vt:i4>
      </vt:variant>
      <vt:variant>
        <vt:lpwstr>mailto:post@kdu.no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Pål</dc:creator>
  <cp:lastModifiedBy>Distriktssenteret</cp:lastModifiedBy>
  <cp:revision>7</cp:revision>
  <cp:lastPrinted>2011-05-23T09:06:00Z</cp:lastPrinted>
  <dcterms:created xsi:type="dcterms:W3CDTF">2011-05-23T07:02:00Z</dcterms:created>
  <dcterms:modified xsi:type="dcterms:W3CDTF">2011-05-23T10:32:00Z</dcterms:modified>
</cp:coreProperties>
</file>